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1665" y="3780000"/>
                          <a:ext cx="78867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86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DG2032K1. ĐVLK: Trường Đại học Tiền Giang</w:t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883"/>
        <w:gridCol w:w="3663"/>
        <w:gridCol w:w="567"/>
        <w:gridCol w:w="810"/>
        <w:gridCol w:w="2763"/>
        <w:gridCol w:w="1557"/>
        <w:tblGridChange w:id="0">
          <w:tblGrid>
            <w:gridCol w:w="572"/>
            <w:gridCol w:w="883"/>
            <w:gridCol w:w="3663"/>
            <w:gridCol w:w="567"/>
            <w:gridCol w:w="810"/>
            <w:gridCol w:w="2763"/>
            <w:gridCol w:w="1557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right="-108" w:hanging="12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Phương 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0982852445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Nguyễn Văn Tròn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0973.254.860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2800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Bảo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0916.768.078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0913 033 034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Bích Trâm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0979897231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Trình tự, thủ tục giải quyết vụ án hình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Mạc Giáng Châu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0976 888 840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right="48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Thanh Thư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0935.365.053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KL365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Bá Khánh Toàn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0918440445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Tố tụng hình sự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Tố tụng hình sự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Tố tụng hình sự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  <w:p w:rsidR="00000000" w:rsidDel="00000000" w:rsidP="00000000" w:rsidRDefault="00000000" w:rsidRPr="00000000" w14:paraId="000000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</w:tr>
      <w:tr>
        <w:trPr>
          <w:cantSplit w:val="0"/>
          <w:trHeight w:val="371.9531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rHeight w:val="30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57" w:right="-57" w:firstLine="0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headerReference r:id="rId9" w:type="default"/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IAsbLU8yIlW6rzWMGdFZ5ztPYA==">AMUW2mUHim8PsYb0lk53n34LFB2xgUF2uaZVhfQSE7MaeryXD30L53Hvpbgt5v4dz5Ao0cvmPOOhguDqUQcX1lDyWtbOk1G/zAViOsGplJZg67sXE7o1YjWN3HTwEnsA69RheOWIffRZ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2020-11-17T02:17:00Z</dcterms:created>
</cp:coreProperties>
</file>